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11F4457" w:rsidR="00E469F6" w:rsidRPr="00B97987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Miejscowość</w:t>
      </w:r>
      <w:r w:rsidR="001C7C78" w:rsidRPr="00B97987">
        <w:rPr>
          <w:rFonts w:ascii="Arial" w:hAnsi="Arial" w:cs="Arial"/>
          <w:sz w:val="24"/>
          <w:szCs w:val="24"/>
        </w:rPr>
        <w:t>……</w:t>
      </w:r>
      <w:r w:rsidR="007B6FB0" w:rsidRPr="00B97987">
        <w:rPr>
          <w:rFonts w:ascii="Arial" w:hAnsi="Arial" w:cs="Arial"/>
          <w:sz w:val="24"/>
          <w:szCs w:val="24"/>
        </w:rPr>
        <w:t>……</w:t>
      </w:r>
      <w:r w:rsidR="00B97987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B97987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B97987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B97987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3951F471" w:rsidR="00116AF0" w:rsidRPr="00B97987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B97987">
        <w:rPr>
          <w:rFonts w:ascii="Arial" w:hAnsi="Arial" w:cs="Arial"/>
        </w:rPr>
        <w:t xml:space="preserve">Sąd Apelacyjny w Białymstoku </w:t>
      </w:r>
    </w:p>
    <w:p w14:paraId="01EECFA8" w14:textId="639E057B" w:rsidR="006D5D51" w:rsidRPr="00B97987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B97987">
        <w:rPr>
          <w:rFonts w:ascii="Arial" w:hAnsi="Arial" w:cs="Arial"/>
        </w:rPr>
        <w:t xml:space="preserve">ul. </w:t>
      </w:r>
      <w:r w:rsidR="00E55A8A" w:rsidRPr="00B97987">
        <w:rPr>
          <w:rFonts w:ascii="Arial" w:hAnsi="Arial" w:cs="Arial"/>
        </w:rPr>
        <w:t xml:space="preserve">Mickiewicza 5 </w:t>
      </w:r>
    </w:p>
    <w:p w14:paraId="5B8BA124" w14:textId="00C7E840" w:rsidR="006D5D51" w:rsidRPr="00B97987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B97987">
        <w:rPr>
          <w:rFonts w:ascii="Arial" w:hAnsi="Arial" w:cs="Arial"/>
        </w:rPr>
        <w:t xml:space="preserve">15-950 Białystok </w:t>
      </w:r>
    </w:p>
    <w:p w14:paraId="7ADAF412" w14:textId="77777777" w:rsidR="005E44B0" w:rsidRPr="00B97987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7B718DD" w:rsidR="0012518E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B97987" w:rsidRDefault="00B97987" w:rsidP="00B97987"/>
    <w:p w14:paraId="5E6101E2" w14:textId="77777777" w:rsidR="0012518E" w:rsidRPr="00B97987" w:rsidRDefault="00716AB4" w:rsidP="00C5652C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B97987">
        <w:rPr>
          <w:rFonts w:ascii="Arial" w:hAnsi="Arial" w:cs="Arial"/>
          <w:sz w:val="24"/>
          <w:szCs w:val="24"/>
        </w:rPr>
        <w:t>jako</w:t>
      </w:r>
      <w:r w:rsidR="0012518E" w:rsidRPr="00B97987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B97987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B97987" w:rsidRDefault="00716AB4" w:rsidP="0012518E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B97987">
        <w:rPr>
          <w:rFonts w:ascii="Arial" w:hAnsi="Arial" w:cs="Arial"/>
          <w:sz w:val="24"/>
          <w:szCs w:val="24"/>
        </w:rPr>
        <w:t xml:space="preserve"> </w:t>
      </w:r>
      <w:r w:rsidR="0012518E" w:rsidRPr="00B97987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B97987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Pr="00B97987">
        <w:rPr>
          <w:rFonts w:ascii="Arial" w:hAnsi="Arial" w:cs="Arial"/>
          <w:sz w:val="24"/>
          <w:szCs w:val="24"/>
        </w:rPr>
        <w:t>architektonicznej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B97987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="00E1717F" w:rsidRPr="00B97987">
        <w:rPr>
          <w:rFonts w:ascii="Arial" w:hAnsi="Arial" w:cs="Arial"/>
          <w:sz w:val="24"/>
          <w:szCs w:val="24"/>
        </w:rPr>
        <w:t xml:space="preserve">informacyjno </w:t>
      </w:r>
      <w:r w:rsidR="00C5652C" w:rsidRPr="00B97987">
        <w:rPr>
          <w:rFonts w:ascii="Arial" w:hAnsi="Arial" w:cs="Arial"/>
          <w:sz w:val="24"/>
          <w:szCs w:val="24"/>
        </w:rPr>
        <w:t>–</w:t>
      </w:r>
      <w:r w:rsidR="00E1717F" w:rsidRPr="00B97987">
        <w:rPr>
          <w:rFonts w:ascii="Arial" w:hAnsi="Arial" w:cs="Arial"/>
          <w:sz w:val="24"/>
          <w:szCs w:val="24"/>
        </w:rPr>
        <w:t xml:space="preserve"> komunikacyjnej</w:t>
      </w:r>
      <w:r w:rsidRPr="00B97987">
        <w:rPr>
          <w:rFonts w:ascii="Arial" w:hAnsi="Arial" w:cs="Arial"/>
          <w:sz w:val="24"/>
          <w:szCs w:val="24"/>
        </w:rPr>
        <w:t>.</w:t>
      </w:r>
      <w:r w:rsidR="00C5652C" w:rsidRPr="00B97987">
        <w:rPr>
          <w:rFonts w:ascii="Arial" w:hAnsi="Arial" w:cs="Arial"/>
          <w:sz w:val="24"/>
          <w:szCs w:val="24"/>
        </w:rPr>
        <w:t xml:space="preserve"> *</w:t>
      </w:r>
    </w:p>
    <w:p w14:paraId="2540273A" w14:textId="6B2ED4C9" w:rsidR="005F1B38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Wskazuję b</w:t>
      </w:r>
      <w:r w:rsidR="004A6815" w:rsidRPr="00B97987">
        <w:rPr>
          <w:rFonts w:ascii="Arial" w:hAnsi="Arial" w:cs="Arial"/>
        </w:rPr>
        <w:t>arier</w:t>
      </w:r>
      <w:r w:rsidRPr="00B97987">
        <w:rPr>
          <w:rFonts w:ascii="Arial" w:hAnsi="Arial" w:cs="Arial"/>
        </w:rPr>
        <w:t>ę</w:t>
      </w:r>
      <w:r w:rsidR="004A6815" w:rsidRPr="00B97987">
        <w:rPr>
          <w:rFonts w:ascii="Arial" w:hAnsi="Arial" w:cs="Arial"/>
        </w:rPr>
        <w:t xml:space="preserve"> utrudniając</w:t>
      </w:r>
      <w:r w:rsidRPr="00B97987">
        <w:rPr>
          <w:rFonts w:ascii="Arial" w:hAnsi="Arial" w:cs="Arial"/>
        </w:rPr>
        <w:t xml:space="preserve">ą </w:t>
      </w:r>
      <w:r w:rsidR="004A6815" w:rsidRPr="00B97987">
        <w:rPr>
          <w:rFonts w:ascii="Arial" w:hAnsi="Arial" w:cs="Arial"/>
        </w:rPr>
        <w:t>lub uniemożliwiając</w:t>
      </w:r>
      <w:r w:rsidRPr="00B97987">
        <w:rPr>
          <w:rFonts w:ascii="Arial" w:hAnsi="Arial" w:cs="Arial"/>
        </w:rPr>
        <w:t xml:space="preserve">ą zapewnienie dostępności w </w:t>
      </w:r>
      <w:r w:rsidR="00B97987" w:rsidRPr="00B97987">
        <w:rPr>
          <w:rFonts w:ascii="Arial" w:hAnsi="Arial" w:cs="Arial"/>
        </w:rPr>
        <w:t xml:space="preserve">Sądzie Apelacyjnym w Białymstoku </w:t>
      </w:r>
      <w:r w:rsidRPr="00B97987">
        <w:rPr>
          <w:rFonts w:ascii="Arial" w:hAnsi="Arial" w:cs="Arial"/>
        </w:rPr>
        <w:t xml:space="preserve"> (wraz z uzasadnieniem)</w:t>
      </w:r>
      <w:r w:rsidR="00116AF0" w:rsidRPr="00B97987">
        <w:rPr>
          <w:rFonts w:ascii="Arial" w:hAnsi="Arial" w:cs="Arial"/>
        </w:rPr>
        <w:t>:</w:t>
      </w:r>
    </w:p>
    <w:p w14:paraId="52987973" w14:textId="752D5D31" w:rsidR="00E469F6" w:rsidRPr="00B97987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..</w:t>
      </w:r>
      <w:r w:rsidRPr="00B97987">
        <w:rPr>
          <w:rFonts w:ascii="Arial" w:hAnsi="Arial" w:cs="Arial"/>
        </w:rPr>
        <w:t>…………………………………………….</w:t>
      </w:r>
      <w:r w:rsidR="0012518E" w:rsidRP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>
        <w:rPr>
          <w:rFonts w:ascii="Arial" w:hAnsi="Arial" w:cs="Arial"/>
        </w:rPr>
        <w:t>………..</w:t>
      </w:r>
    </w:p>
    <w:p w14:paraId="088D3CEA" w14:textId="54022090" w:rsidR="00026E1C" w:rsidRPr="00B97987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B97987">
        <w:rPr>
          <w:rFonts w:ascii="Arial" w:hAnsi="Arial" w:cs="Arial"/>
        </w:rPr>
        <w:t>……</w:t>
      </w:r>
      <w:r w:rsidR="0012518E" w:rsidRPr="00B97987">
        <w:rPr>
          <w:rFonts w:ascii="Arial" w:hAnsi="Arial" w:cs="Arial"/>
        </w:rPr>
        <w:t>…</w:t>
      </w:r>
      <w:r w:rsidR="00B97987">
        <w:rPr>
          <w:rFonts w:ascii="Arial" w:hAnsi="Arial" w:cs="Arial"/>
        </w:rPr>
        <w:t>..</w:t>
      </w:r>
    </w:p>
    <w:p w14:paraId="030661A0" w14:textId="77777777" w:rsidR="0012518E" w:rsidRPr="00B97987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B97987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…………………….……………………………………………………………………………</w:t>
      </w:r>
      <w:bookmarkStart w:id="0" w:name="_GoBack"/>
      <w:bookmarkEnd w:id="0"/>
    </w:p>
    <w:p w14:paraId="2335F657" w14:textId="77777777" w:rsidR="00066CE1" w:rsidRPr="00B97987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B97987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B97987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</w:t>
      </w:r>
      <w:r w:rsidR="00116AF0" w:rsidRPr="00B97987">
        <w:rPr>
          <w:rFonts w:ascii="Arial" w:hAnsi="Arial" w:cs="Arial"/>
        </w:rPr>
        <w:t>:</w:t>
      </w:r>
    </w:p>
    <w:p w14:paraId="26465628" w14:textId="62989221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16AF0" w:rsidRPr="00B9798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73640400" w14:textId="35813A22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</w:t>
      </w:r>
      <w:r w:rsidR="00116AF0" w:rsidRPr="00B97987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……..</w:t>
      </w:r>
    </w:p>
    <w:p w14:paraId="5EFA6FE4" w14:textId="68D88525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Adres email ………</w:t>
      </w:r>
      <w:r w:rsidR="00B97987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Inna forma (jaka?)</w:t>
      </w:r>
      <w:r w:rsidR="00B97987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B97987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B97987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1A8306" w14:textId="24276E16" w:rsidR="00754FB6" w:rsidRPr="00B97987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754FB6" w:rsidRPr="00B97987">
        <w:rPr>
          <w:rFonts w:ascii="Arial" w:hAnsi="Arial" w:cs="Arial"/>
        </w:rPr>
        <w:t>Data i podpis wnioskodawcy</w:t>
      </w:r>
    </w:p>
    <w:p w14:paraId="4B47F839" w14:textId="77777777" w:rsidR="008B0185" w:rsidRPr="00B979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0A622986" w14:textId="77777777" w:rsidR="00E55A8A" w:rsidRPr="00E55A8A" w:rsidRDefault="00E55A8A" w:rsidP="00E55A8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55A8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2DFB758" w14:textId="77777777" w:rsidR="00E55A8A" w:rsidRPr="00E55A8A" w:rsidRDefault="00E55A8A" w:rsidP="00E55A8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0B89979E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E55A8A">
        <w:rPr>
          <w:rFonts w:ascii="Arial" w:eastAsia="Times New Roman" w:hAnsi="Arial" w:cs="Arial"/>
          <w:sz w:val="24"/>
          <w:szCs w:val="24"/>
          <w:lang w:eastAsia="pl-PL"/>
        </w:rPr>
        <w:t>Dyrektor Sądu Apelacyjnego w Białymstoku z siedzibą przy ul. Mickiewicza 5 , 15-950 Białystok</w:t>
      </w:r>
      <w:r w:rsidRPr="00E55A8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8A4A90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z Administratorem można skontaktować się telefonicznie, pod numerem telefonu 85 7430694 lub za pośrednictwem wiadomości e-mail, skierowanej na adres </w:t>
      </w:r>
      <w:hyperlink r:id="rId8" w:history="1">
        <w:r w:rsidRPr="00E55A8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dyrektor@bialystok.sa.gov.pl</w:t>
        </w:r>
      </w:hyperlink>
      <w:r w:rsidRPr="00E55A8A">
        <w:rPr>
          <w:rFonts w:ascii="Arial" w:hAnsi="Arial" w:cs="Arial"/>
          <w:sz w:val="24"/>
          <w:szCs w:val="24"/>
        </w:rPr>
        <w:t>,</w:t>
      </w:r>
    </w:p>
    <w:p w14:paraId="2C5B38B3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Pr="00E55A8A">
        <w:rPr>
          <w:rFonts w:ascii="Arial" w:eastAsia="Times New Roman" w:hAnsi="Arial" w:cs="Arial"/>
          <w:sz w:val="24"/>
          <w:szCs w:val="24"/>
          <w:lang w:eastAsia="pl-PL"/>
        </w:rPr>
        <w:t>iod@bialystok.sa.gov.pl,</w:t>
      </w:r>
    </w:p>
    <w:p w14:paraId="429B0252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4FB4CEB7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Pr="00E55A8A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E55A8A">
        <w:rPr>
          <w:rFonts w:ascii="Arial" w:hAnsi="Arial" w:cs="Arial"/>
          <w:sz w:val="24"/>
          <w:szCs w:val="24"/>
        </w:rPr>
        <w:t>,</w:t>
      </w:r>
    </w:p>
    <w:p w14:paraId="666B34E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39D91D0B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593BFF6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DC19BB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377F5CAD" w14:textId="77777777" w:rsidR="00E55A8A" w:rsidRPr="00E55A8A" w:rsidRDefault="00E55A8A" w:rsidP="00E55A8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00C3C" w14:textId="77777777" w:rsidR="00A8256D" w:rsidRPr="00E55A8A" w:rsidRDefault="00A8256D" w:rsidP="00E55A8A">
      <w:pPr>
        <w:ind w:firstLine="709"/>
        <w:rPr>
          <w:lang w:eastAsia="pl-PL"/>
        </w:rPr>
      </w:pPr>
    </w:p>
    <w:sectPr w:rsidR="00A8256D" w:rsidRPr="00E55A8A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BF52" w14:textId="77777777" w:rsidR="00565A72" w:rsidRDefault="00565A72" w:rsidP="00EA7ABC">
      <w:pPr>
        <w:spacing w:after="0" w:line="240" w:lineRule="auto"/>
      </w:pPr>
      <w:r>
        <w:separator/>
      </w:r>
    </w:p>
  </w:endnote>
  <w:endnote w:type="continuationSeparator" w:id="0">
    <w:p w14:paraId="20DBFC5B" w14:textId="77777777" w:rsidR="00565A72" w:rsidRDefault="00565A7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26B4" w14:textId="77777777" w:rsidR="00565A72" w:rsidRDefault="00565A72" w:rsidP="00EA7ABC">
      <w:pPr>
        <w:spacing w:after="0" w:line="240" w:lineRule="auto"/>
      </w:pPr>
      <w:r>
        <w:separator/>
      </w:r>
    </w:p>
  </w:footnote>
  <w:footnote w:type="continuationSeparator" w:id="0">
    <w:p w14:paraId="49261FC9" w14:textId="77777777" w:rsidR="00565A72" w:rsidRDefault="00565A7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alystok.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1A85-7556-4B74-B3EA-5326A473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3412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Kieżel Katarzyna</cp:lastModifiedBy>
  <cp:revision>2</cp:revision>
  <cp:lastPrinted>2021-05-13T10:12:00Z</cp:lastPrinted>
  <dcterms:created xsi:type="dcterms:W3CDTF">2021-08-19T10:05:00Z</dcterms:created>
  <dcterms:modified xsi:type="dcterms:W3CDTF">2021-08-19T10:05:00Z</dcterms:modified>
</cp:coreProperties>
</file>